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540" w14:textId="47AFC05D" w:rsidR="00152C48" w:rsidRDefault="00152C48" w:rsidP="0015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2E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842E5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Pr="00C952E0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FD2FCD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23218BE1" w14:textId="4EC108B6" w:rsidR="00152C48" w:rsidRDefault="00152C48" w:rsidP="0015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>на замещение вакантн</w:t>
      </w:r>
      <w:r w:rsidR="00FD2FC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</w:t>
      </w:r>
      <w:r w:rsidR="00FD2FC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гражданской службы Республики Дагестан в Министерстве </w:t>
      </w:r>
      <w:r w:rsidR="00FD2FC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промышленности и торговли </w:t>
      </w:r>
      <w:r w:rsidRPr="003138ED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Дагестан </w:t>
      </w:r>
    </w:p>
    <w:p w14:paraId="58FFEFFB" w14:textId="77777777" w:rsidR="00152C48" w:rsidRDefault="00152C48" w:rsidP="00152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667B1" w14:textId="5D263DCA" w:rsidR="00152C48" w:rsidRDefault="00152C48" w:rsidP="00EB7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5B3B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FD2FCD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FE5B3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FD2FC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FD2FC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D2FCD">
        <w:rPr>
          <w:rFonts w:ascii="Times New Roman" w:hAnsi="Times New Roman" w:cs="Times New Roman"/>
          <w:sz w:val="28"/>
          <w:szCs w:val="28"/>
        </w:rPr>
        <w:t xml:space="preserve">далее – Минпромторг РД) </w:t>
      </w:r>
      <w:r>
        <w:rPr>
          <w:rFonts w:ascii="Times New Roman" w:hAnsi="Times New Roman" w:cs="Times New Roman"/>
          <w:sz w:val="28"/>
          <w:szCs w:val="28"/>
        </w:rPr>
        <w:t xml:space="preserve">подведены итоги первого этапа </w:t>
      </w:r>
      <w:r w:rsidRPr="00FE5B3B">
        <w:rPr>
          <w:rFonts w:ascii="Times New Roman" w:hAnsi="Times New Roman" w:cs="Times New Roman"/>
          <w:sz w:val="28"/>
          <w:szCs w:val="28"/>
        </w:rPr>
        <w:t>конкурс</w:t>
      </w:r>
      <w:r w:rsidR="00FD2FCD">
        <w:rPr>
          <w:rFonts w:ascii="Times New Roman" w:hAnsi="Times New Roman" w:cs="Times New Roman"/>
          <w:sz w:val="28"/>
          <w:szCs w:val="28"/>
        </w:rPr>
        <w:t>а</w:t>
      </w:r>
      <w:r w:rsidRPr="00FE5B3B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FD2FCD">
        <w:rPr>
          <w:rFonts w:ascii="Times New Roman" w:hAnsi="Times New Roman" w:cs="Times New Roman"/>
          <w:sz w:val="28"/>
          <w:szCs w:val="28"/>
        </w:rPr>
        <w:t>ой</w:t>
      </w:r>
      <w:r w:rsidRPr="00FE5B3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D2FCD">
        <w:rPr>
          <w:rFonts w:ascii="Times New Roman" w:hAnsi="Times New Roman" w:cs="Times New Roman"/>
          <w:sz w:val="28"/>
          <w:szCs w:val="28"/>
        </w:rPr>
        <w:t>и</w:t>
      </w:r>
      <w:r w:rsidRPr="00FE5B3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в Министерстве </w:t>
      </w:r>
      <w:r w:rsidR="00FD2FCD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FE5B3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D2FCD">
        <w:rPr>
          <w:rFonts w:ascii="Times New Roman" w:hAnsi="Times New Roman" w:cs="Times New Roman"/>
          <w:sz w:val="28"/>
          <w:szCs w:val="28"/>
        </w:rPr>
        <w:t xml:space="preserve"> – консультанта отдела </w:t>
      </w:r>
      <w:bookmarkStart w:id="0" w:name="_Hlk161223991"/>
      <w:r w:rsidR="00FD2FCD" w:rsidRPr="00FD2FCD">
        <w:rPr>
          <w:rFonts w:ascii="Times New Roman" w:hAnsi="Times New Roman" w:cs="Times New Roman"/>
          <w:sz w:val="28"/>
          <w:szCs w:val="28"/>
        </w:rPr>
        <w:t>развития индустриальной инфраструктуры</w:t>
      </w:r>
      <w:bookmarkEnd w:id="0"/>
      <w:r w:rsidR="00FD2FCD">
        <w:rPr>
          <w:rFonts w:ascii="Times New Roman" w:hAnsi="Times New Roman" w:cs="Times New Roman"/>
          <w:sz w:val="28"/>
          <w:szCs w:val="28"/>
        </w:rPr>
        <w:t xml:space="preserve"> Управления индустриального развития территорий</w:t>
      </w:r>
      <w:r w:rsidR="00BC414C">
        <w:rPr>
          <w:rFonts w:ascii="Times New Roman" w:hAnsi="Times New Roman" w:cs="Times New Roman"/>
          <w:sz w:val="28"/>
          <w:szCs w:val="28"/>
        </w:rPr>
        <w:t xml:space="preserve"> Минпромторга РД</w:t>
      </w:r>
      <w:r w:rsidR="00FD2FCD">
        <w:rPr>
          <w:rFonts w:ascii="Times New Roman" w:hAnsi="Times New Roman" w:cs="Times New Roman"/>
          <w:sz w:val="28"/>
          <w:szCs w:val="28"/>
        </w:rPr>
        <w:t>.</w:t>
      </w:r>
    </w:p>
    <w:p w14:paraId="4C84CFCA" w14:textId="42B8D53F" w:rsidR="00FD2FCD" w:rsidRDefault="00F7352E" w:rsidP="00EB74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объявлению 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 РД</w:t>
      </w:r>
      <w:r w:rsidR="0021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719A" w:rsidRPr="00AE57C8">
        <w:rPr>
          <w:rFonts w:ascii="Times New Roman" w:hAnsi="Times New Roman"/>
          <w:sz w:val="28"/>
          <w:szCs w:val="28"/>
        </w:rPr>
        <w:t>размещен</w:t>
      </w:r>
      <w:r w:rsidR="0021719A">
        <w:rPr>
          <w:rFonts w:ascii="Times New Roman" w:hAnsi="Times New Roman"/>
          <w:sz w:val="28"/>
          <w:szCs w:val="28"/>
        </w:rPr>
        <w:t xml:space="preserve">ного в информационно-телекоммуникационной сети «Интернет» </w:t>
      </w:r>
      <w:r w:rsidR="0021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по 9 апреля 2024</w:t>
      </w:r>
      <w:r w:rsidR="0021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прием и обработка документов от 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1719A" w:rsidRPr="00224F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принять участие в конкурс</w:t>
      </w:r>
      <w:r w:rsidR="00FD2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19A" w:rsidRPr="00C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41315D" w14:textId="51C95B3A" w:rsidR="008B11CB" w:rsidRPr="008B11CB" w:rsidRDefault="00EB7481" w:rsidP="008B11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конкурсной комиссии на основании представленных документов об образовании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трудовой деятельности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кандидаты</w:t>
      </w:r>
      <w:r w:rsidR="00BC414C"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</w:t>
      </w:r>
      <w:r w:rsidR="00BC414C"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5522AF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781356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782C">
        <w:rPr>
          <w:rFonts w:ascii="Times New Roman" w:hAnsi="Times New Roman" w:cs="Times New Roman"/>
          <w:sz w:val="28"/>
          <w:szCs w:val="28"/>
        </w:rPr>
        <w:t>Велибекова Нигер Магомедсултановна</w:t>
      </w:r>
    </w:p>
    <w:p w14:paraId="0020919C" w14:textId="77777777" w:rsidR="00BC414C" w:rsidRPr="006A52FF" w:rsidRDefault="00BC414C" w:rsidP="00BC414C">
      <w:pPr>
        <w:tabs>
          <w:tab w:val="left" w:pos="284"/>
          <w:tab w:val="left" w:pos="993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52FF">
        <w:rPr>
          <w:rFonts w:ascii="Times New Roman" w:hAnsi="Times New Roman" w:cs="Times New Roman"/>
          <w:sz w:val="28"/>
          <w:szCs w:val="28"/>
        </w:rPr>
        <w:t xml:space="preserve"> Гасанов Адам Магомедзапирович</w:t>
      </w:r>
    </w:p>
    <w:p w14:paraId="7C7EAEDD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2782C">
        <w:rPr>
          <w:rFonts w:ascii="Times New Roman" w:hAnsi="Times New Roman" w:cs="Times New Roman"/>
          <w:sz w:val="28"/>
          <w:szCs w:val="28"/>
        </w:rPr>
        <w:t>Ибрагимов Асадуаали Магомедович</w:t>
      </w:r>
    </w:p>
    <w:p w14:paraId="23074009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782C">
        <w:rPr>
          <w:rFonts w:ascii="Times New Roman" w:hAnsi="Times New Roman" w:cs="Times New Roman"/>
          <w:sz w:val="28"/>
          <w:szCs w:val="28"/>
        </w:rPr>
        <w:t>Шугаев Дауд Гасанович</w:t>
      </w:r>
    </w:p>
    <w:p w14:paraId="683062C6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2782C">
        <w:rPr>
          <w:rFonts w:ascii="Times New Roman" w:hAnsi="Times New Roman" w:cs="Times New Roman"/>
          <w:sz w:val="28"/>
          <w:szCs w:val="28"/>
        </w:rPr>
        <w:t>Канбулатов Эмин Зайнутдинович</w:t>
      </w:r>
    </w:p>
    <w:p w14:paraId="234A270A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782C">
        <w:rPr>
          <w:rFonts w:ascii="Times New Roman" w:hAnsi="Times New Roman" w:cs="Times New Roman"/>
          <w:sz w:val="28"/>
          <w:szCs w:val="28"/>
        </w:rPr>
        <w:t>Омарова Мадина Магомедбашировна</w:t>
      </w:r>
    </w:p>
    <w:p w14:paraId="6EC86DB1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782C">
        <w:rPr>
          <w:rFonts w:ascii="Times New Roman" w:hAnsi="Times New Roman" w:cs="Times New Roman"/>
          <w:sz w:val="28"/>
          <w:szCs w:val="28"/>
        </w:rPr>
        <w:t>Расулов Зайпула Рабаданович</w:t>
      </w:r>
    </w:p>
    <w:p w14:paraId="1A250EF2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2782C">
        <w:rPr>
          <w:rFonts w:ascii="Times New Roman" w:hAnsi="Times New Roman" w:cs="Times New Roman"/>
          <w:sz w:val="28"/>
          <w:szCs w:val="28"/>
        </w:rPr>
        <w:t>Шихмагомедова Зарема Курбановна</w:t>
      </w:r>
    </w:p>
    <w:p w14:paraId="1ABB2645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2782C">
        <w:rPr>
          <w:rFonts w:ascii="Times New Roman" w:hAnsi="Times New Roman" w:cs="Times New Roman"/>
          <w:sz w:val="28"/>
          <w:szCs w:val="28"/>
        </w:rPr>
        <w:t>Идрисов Ибрагим Идрисович</w:t>
      </w:r>
    </w:p>
    <w:p w14:paraId="18B7DC11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2782C">
        <w:rPr>
          <w:rFonts w:ascii="Times New Roman" w:hAnsi="Times New Roman" w:cs="Times New Roman"/>
          <w:sz w:val="28"/>
          <w:szCs w:val="28"/>
        </w:rPr>
        <w:t>Шаллаева Марина Гусейновна</w:t>
      </w:r>
    </w:p>
    <w:p w14:paraId="60823817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2782C">
        <w:rPr>
          <w:rFonts w:ascii="Times New Roman" w:hAnsi="Times New Roman" w:cs="Times New Roman"/>
          <w:sz w:val="28"/>
          <w:szCs w:val="28"/>
        </w:rPr>
        <w:t>Юнусова Асият Юнусовна</w:t>
      </w:r>
    </w:p>
    <w:p w14:paraId="7EAEA1DE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2782C">
        <w:rPr>
          <w:rFonts w:ascii="Times New Roman" w:hAnsi="Times New Roman" w:cs="Times New Roman"/>
          <w:sz w:val="28"/>
          <w:szCs w:val="28"/>
        </w:rPr>
        <w:t xml:space="preserve">Оруджева Тамила Магомедовна </w:t>
      </w:r>
    </w:p>
    <w:p w14:paraId="0C84C7D9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2782C">
        <w:rPr>
          <w:rFonts w:ascii="Times New Roman" w:hAnsi="Times New Roman" w:cs="Times New Roman"/>
          <w:sz w:val="28"/>
          <w:szCs w:val="28"/>
        </w:rPr>
        <w:t>Кадималиев Заур Баламирзеевич</w:t>
      </w:r>
    </w:p>
    <w:bookmarkEnd w:id="1"/>
    <w:p w14:paraId="5CF38F98" w14:textId="77777777" w:rsidR="00BC414C" w:rsidRPr="00F2782C" w:rsidRDefault="00BC414C" w:rsidP="00BC414C">
      <w:pPr>
        <w:tabs>
          <w:tab w:val="left" w:pos="284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B0658" w14:textId="1B643C59" w:rsidR="00C3444A" w:rsidRDefault="00284B05" w:rsidP="00C344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4781818"/>
      <w:bookmarkStart w:id="3" w:name="_Hlk16476560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30A6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 xml:space="preserve">й этап конкурса </w:t>
      </w:r>
      <w:r w:rsidR="00BC414C">
        <w:rPr>
          <w:rFonts w:ascii="Times New Roman" w:hAnsi="Times New Roman" w:cs="Times New Roman"/>
          <w:sz w:val="28"/>
          <w:szCs w:val="28"/>
        </w:rPr>
        <w:t>будет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4764560"/>
      <w:r w:rsidR="008B11CB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B11CB" w:rsidRPr="008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8B11CB" w:rsidRPr="008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3444A" w:rsidRPr="00C34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Дагестан,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4A" w:rsidRPr="00C344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Махачкала, ул. Джамалутдина Атаева, дом 5, здание ГАОУ ВО «Дагестанский государственный университет народного хозяйства» в здании ГБУ ДПО РД «Дагестанский кадровый центр» Администрации Главы и Правительства Республики Дагестан, 3 корпус, 2 этаж.</w:t>
      </w:r>
      <w:r w:rsid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B6171D" w14:textId="10F97C1D" w:rsidR="00B2615F" w:rsidRDefault="00BC414C" w:rsidP="00BC41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47817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тестировани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на знание государственного языка Российской Федерации – русского языка, на знание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гражданской службе, на знание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противодействии коррупции, на знания в области информационно-коммуникационных технологий) – в </w:t>
      </w:r>
      <w:r w:rsidR="00B2615F" w:rsidRPr="008B1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часов 00 минут;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индивидуального собеседования – в </w:t>
      </w:r>
      <w:r w:rsidR="00B2615F" w:rsidRPr="008B11CB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часов 30 минут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DD5F89" w14:textId="12374E5B" w:rsidR="00BC414C" w:rsidRDefault="00BC414C" w:rsidP="00BC41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могут пройти предварительные квалификационные тесты для самопроверки вне рамок конкурса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</w:t>
      </w:r>
      <w:r w:rsidR="00B2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2615F" w:rsidRPr="00B2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14C">
        <w:rPr>
          <w:rFonts w:ascii="Times New Roman" w:eastAsia="Times New Roman" w:hAnsi="Times New Roman" w:cs="Times New Roman"/>
          <w:sz w:val="28"/>
          <w:szCs w:val="28"/>
          <w:lang w:eastAsia="ru-RU"/>
        </w:rPr>
        <w:t>gossluzhba.gov.ru, в разделе «Образование», подраздел «Тесты для самопроверки». Доступ претендентам для прохождения предварительного теста предоставляется безвозмездно.</w:t>
      </w:r>
    </w:p>
    <w:bookmarkEnd w:id="5"/>
    <w:bookmarkEnd w:id="2"/>
    <w:p w14:paraId="1524CE4F" w14:textId="77777777" w:rsidR="00BC414C" w:rsidRDefault="00BC414C" w:rsidP="00C344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3E8087C1" w14:textId="6EC5B9CB" w:rsidR="00284B05" w:rsidRPr="00996625" w:rsidRDefault="00B2615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284B05" w:rsidRPr="00996625" w:rsidSect="00E811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B29EE"/>
    <w:multiLevelType w:val="hybridMultilevel"/>
    <w:tmpl w:val="0268CB4A"/>
    <w:lvl w:ilvl="0" w:tplc="84484D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4E4A9D"/>
    <w:multiLevelType w:val="hybridMultilevel"/>
    <w:tmpl w:val="6532B23A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6B304F86"/>
    <w:multiLevelType w:val="hybridMultilevel"/>
    <w:tmpl w:val="0372A878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num w:numId="1" w16cid:durableId="1768890203">
    <w:abstractNumId w:val="1"/>
  </w:num>
  <w:num w:numId="2" w16cid:durableId="1556309126">
    <w:abstractNumId w:val="0"/>
  </w:num>
  <w:num w:numId="3" w16cid:durableId="44507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48"/>
    <w:rsid w:val="00152C48"/>
    <w:rsid w:val="002147B9"/>
    <w:rsid w:val="0021719A"/>
    <w:rsid w:val="00284B05"/>
    <w:rsid w:val="00490C07"/>
    <w:rsid w:val="00537F39"/>
    <w:rsid w:val="005842E5"/>
    <w:rsid w:val="008B11CB"/>
    <w:rsid w:val="00996625"/>
    <w:rsid w:val="00B2615F"/>
    <w:rsid w:val="00BC414C"/>
    <w:rsid w:val="00C3444A"/>
    <w:rsid w:val="00D028E4"/>
    <w:rsid w:val="00E8118D"/>
    <w:rsid w:val="00EB7481"/>
    <w:rsid w:val="00F7352E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C3E9"/>
  <w15:chartTrackingRefBased/>
  <w15:docId w15:val="{92B60B5A-FE9F-4983-96D6-DEDEB1B5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25"/>
    <w:pPr>
      <w:spacing w:after="200" w:line="276" w:lineRule="auto"/>
      <w:ind w:left="720"/>
      <w:contextualSpacing/>
    </w:pPr>
  </w:style>
  <w:style w:type="character" w:styleId="a4">
    <w:name w:val="Hyperlink"/>
    <w:rsid w:val="00217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Хабиза А. Абдулаева</cp:lastModifiedBy>
  <cp:revision>5</cp:revision>
  <dcterms:created xsi:type="dcterms:W3CDTF">2024-04-23T08:36:00Z</dcterms:created>
  <dcterms:modified xsi:type="dcterms:W3CDTF">2024-04-23T15:08:00Z</dcterms:modified>
</cp:coreProperties>
</file>